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38" w:rsidRPr="00E30038" w:rsidRDefault="00E30038" w:rsidP="00E30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ФГОС третьего поколения </w:t>
      </w:r>
    </w:p>
    <w:p w:rsidR="00E30038" w:rsidRPr="00E30038" w:rsidRDefault="00E30038" w:rsidP="00E3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основании статьи 28 Федерального закона от 29.12.2012 № 273ФЗ «Об образовании в Российской Федерации», приказа </w:t>
      </w:r>
      <w:proofErr w:type="spellStart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</w:t>
      </w:r>
      <w:proofErr w:type="spellStart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нормативноправового</w:t>
      </w:r>
      <w:proofErr w:type="spellEnd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организационного сопровождения введения и реализации новых федеральных государственных образовательных стандартов начального и основного</w:t>
      </w:r>
      <w:proofErr w:type="gramEnd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общего образования  с 1 сентября 2022 года все школы начнут принимать школьников в 1-е и 5-е классы на обучение только по новым ФГОС НОО </w:t>
      </w:r>
      <w:proofErr w:type="gramStart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ООО</w:t>
      </w:r>
      <w:proofErr w:type="gramEnd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0038" w:rsidRPr="00E30038" w:rsidRDefault="00E30038" w:rsidP="00E30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Изменили объем нагрузки</w:t>
      </w:r>
      <w:proofErr w:type="gramStart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обоих новых стандартах снизили объем аудиторной нагрузки.  </w:t>
      </w:r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Таблица 1. Изменения в объеме аудиторной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703"/>
        <w:gridCol w:w="791"/>
        <w:gridCol w:w="703"/>
        <w:gridCol w:w="791"/>
      </w:tblGrid>
      <w:tr w:rsidR="00E30038" w:rsidRPr="00E30038" w:rsidTr="00E3003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Стандарт/показатель</w:t>
            </w:r>
          </w:p>
        </w:tc>
        <w:tc>
          <w:tcPr>
            <w:tcW w:w="0" w:type="auto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 НОО</w:t>
            </w:r>
          </w:p>
        </w:tc>
        <w:tc>
          <w:tcPr>
            <w:tcW w:w="0" w:type="auto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 ООО</w:t>
            </w:r>
          </w:p>
        </w:tc>
      </w:tr>
      <w:tr w:rsidR="00E30038" w:rsidRPr="00E30038" w:rsidTr="00E3003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Стало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Стало</w:t>
            </w:r>
          </w:p>
        </w:tc>
      </w:tr>
      <w:tr w:rsidR="00E30038" w:rsidRPr="00E30038" w:rsidTr="00E3003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 Минимальное количество часов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5267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5058</w:t>
            </w:r>
          </w:p>
        </w:tc>
      </w:tr>
      <w:tr w:rsidR="00E30038" w:rsidRPr="00E30038" w:rsidTr="00E3003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ru-RU"/>
              </w:rPr>
              <w:t> Максимальное количество часов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6020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30038" w:rsidRPr="00E30038" w:rsidRDefault="00E30038" w:rsidP="00E300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5549</w:t>
            </w:r>
          </w:p>
        </w:tc>
      </w:tr>
    </w:tbl>
    <w:p w:rsidR="00E30038" w:rsidRPr="00E30038" w:rsidRDefault="00E30038" w:rsidP="00E30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 решение приняли, чтобы разгрузить школьников. Хотя изменения   незначительные. Также в начальной школе снизили объем внеурочной нагрузки. Раньше он составлял максимум 1350 часов за 4 года обучения, теперь – максимум 1320 часов.</w:t>
      </w:r>
    </w:p>
    <w:p w:rsidR="00E30038" w:rsidRPr="00E30038" w:rsidRDefault="00E30038" w:rsidP="00E3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Когда начинать обучать </w:t>
      </w:r>
      <w:proofErr w:type="gramStart"/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</w:t>
      </w:r>
      <w:proofErr w:type="gramEnd"/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новым ФГОС?</w:t>
      </w:r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 </w:t>
      </w:r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2022/23 учебном году</w:t>
      </w:r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обучаться по новым ФГОС начнут </w:t>
      </w:r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1-е и 5-е классы</w:t>
      </w:r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2-й и последующие классы, 6-й и последующие классы в 2022 году  продолжат </w:t>
      </w:r>
      <w:proofErr w:type="gramStart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по</w:t>
      </w:r>
      <w:proofErr w:type="gramEnd"/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 программам, по которым они начали обучаться. Полный переход начальной школы на новые стандарты завершится в 2025/26, а основной школы – в 2026/27 учебном году.</w:t>
      </w:r>
    </w:p>
    <w:p w:rsidR="00E30038" w:rsidRPr="00E30038" w:rsidRDefault="00E30038" w:rsidP="00E3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Убрали из списка обязательных предметов второй иностранный язык.</w:t>
      </w:r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уровне ООО школы получили право учитывать свои ресурсы и пожелания родителей, чтобы вводить второй иностранный язык. Разработчики новой редакции ФГОС ООО исключили этот предмет из списка обязательных.  </w:t>
      </w:r>
      <w:r w:rsidRPr="00E300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Если родители  </w:t>
      </w:r>
      <w:proofErr w:type="gramStart"/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обучающихся</w:t>
      </w:r>
      <w:proofErr w:type="gramEnd"/>
      <w:r w:rsidRPr="00E3003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, которые переходят на новые стандарты в 2022 году,  (5 класс) пожелают, то второй иностранный язык может быть введен в учебный план.</w:t>
      </w:r>
    </w:p>
    <w:p w:rsidR="00E30038" w:rsidRPr="00E30038" w:rsidRDefault="00E30038" w:rsidP="00E3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30038">
          <w:rPr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Приказ Министерства просвещения РФ от 31 мая 2021 г N 286</w:t>
        </w:r>
        <w:proofErr w:type="gramStart"/>
        <w:r w:rsidRPr="00E30038">
          <w:rPr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 xml:space="preserve"> О</w:t>
        </w:r>
        <w:proofErr w:type="gramEnd"/>
        <w:r w:rsidRPr="00E30038">
          <w:rPr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б утверждении федерал</w:t>
        </w:r>
      </w:hyperlink>
      <w:r w:rsidRPr="00E30038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ьного государственного образовательного стандарта начального общего образования»</w:t>
      </w:r>
    </w:p>
    <w:p w:rsidR="00E30038" w:rsidRPr="00E30038" w:rsidRDefault="00E30038" w:rsidP="00E30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30038">
          <w:rPr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Приказ Министерства просвещения РФ от 31 мая 2021 г N 287</w:t>
        </w:r>
        <w:proofErr w:type="gramStart"/>
        <w:r w:rsidRPr="00E30038">
          <w:rPr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 xml:space="preserve"> О</w:t>
        </w:r>
        <w:proofErr w:type="gramEnd"/>
        <w:r w:rsidRPr="00E30038">
          <w:rPr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б утверждении федерал</w:t>
        </w:r>
      </w:hyperlink>
      <w:r w:rsidRPr="00E30038">
        <w:rPr>
          <w:rFonts w:ascii="Calibri" w:eastAsia="Times New Roman" w:hAnsi="Calibri" w:cs="Calibri"/>
          <w:color w:val="4F81BD"/>
          <w:sz w:val="25"/>
          <w:szCs w:val="25"/>
          <w:shd w:val="clear" w:color="auto" w:fill="FFFFFF"/>
          <w:lang w:eastAsia="ru-RU"/>
        </w:rPr>
        <w:t>ьного государственного образовательного стандарта основного общего образования"</w:t>
      </w:r>
    </w:p>
    <w:p w:rsidR="00633203" w:rsidRDefault="00633203">
      <w:bookmarkStart w:id="0" w:name="_GoBack"/>
      <w:bookmarkEnd w:id="0"/>
    </w:p>
    <w:sectPr w:rsidR="00633203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09"/>
    <w:rsid w:val="004A3509"/>
    <w:rsid w:val="00633203"/>
    <w:rsid w:val="00AF098F"/>
    <w:rsid w:val="00E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87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uschevka48.ru/storage/app/media/uploaded-files/%D0%9F%D1%80%D0%B8%D0%BA%D0%B0%D0%B7%20%D0%9C%D0%B8%D0%BD%D0%B8%D1%81%D1%82%D0%B5%D1%80%D1%81%D1%82%D0%B2%D0%B0%20%D0%BF%D1%80%D0%BE%D1%81%D0%B2%D0%B5%D1%89%D0%B5%D0%BD%D0%B8%D1%8F%20%D0%A0%D0%A4%20%D0%BE%D1%82%2031%20%D0%BC%D0%B0%D1%8F%202021%20%D0%B3%20N%20287%20%D0%9E%D0%B1%20%D1%83%D1%82%D0%B2%D0%B5%D1%80%D0%B6%D0%B4%D0%B5%D0%BD%D0%B8%D0%B8%20%D1%84%D0%B5%D0%B4%D0%B5%D1%80%D0%B0%D0%BB.pdf" TargetMode="External"/><Relationship Id="rId5" Type="http://schemas.openxmlformats.org/officeDocument/2006/relationships/hyperlink" Target="https://hruschevka48.ru/storage/app/media/uploaded-files/%D0%9F%D1%80%D0%B8%D0%BA%D0%B0%D0%B7%20%D0%9C%D0%B8%D0%BD%D0%B8%D1%81%D1%82%D0%B5%D1%80%D1%81%D1%82%D0%B2%D0%B0%20%D0%BF%D1%80%D0%BE%D1%81%D0%B2%D0%B5%D1%89%D0%B5%D0%BD%D0%B8%D1%8F%20%D0%A0%D0%A4%20%D0%BE%D1%82%2031%20%D0%BC%D0%B0%D1%8F%202021%20%D0%B3%20N%20286%20%D0%9E%D0%B1%20%D1%83%D1%82%D0%B2%D0%B5%D1%80%D0%B6%D0%B4%D0%B5%D0%BD%D0%B8%D0%B8%20%D1%84%D0%B5%D0%B4%D0%B5%D1%80%D0%B0%D0%B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2023-03-16T06:25:00Z</dcterms:created>
  <dcterms:modified xsi:type="dcterms:W3CDTF">2023-03-16T06:25:00Z</dcterms:modified>
</cp:coreProperties>
</file>